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75" w:rsidRDefault="00746074">
      <w:pPr>
        <w:jc w:val="center"/>
        <w:rPr>
          <w:b/>
          <w:sz w:val="36"/>
          <w:szCs w:val="44"/>
          <w:lang w:val="sk-SK"/>
        </w:rPr>
      </w:pPr>
      <w:r>
        <w:rPr>
          <w:b/>
          <w:sz w:val="36"/>
          <w:szCs w:val="44"/>
          <w:lang w:val="sk-SK"/>
        </w:rPr>
        <w:t>Odstúpenie spotr</w:t>
      </w:r>
      <w:r w:rsidR="00753F66">
        <w:rPr>
          <w:b/>
          <w:sz w:val="36"/>
          <w:szCs w:val="44"/>
          <w:lang w:val="sk-SK"/>
        </w:rPr>
        <w:t xml:space="preserve">ebiteľa od zmluvy do 14 dní </w:t>
      </w:r>
      <w:r w:rsidR="00753F66">
        <w:rPr>
          <w:b/>
          <w:sz w:val="36"/>
          <w:szCs w:val="44"/>
          <w:lang w:val="sk-SK"/>
        </w:rPr>
        <w:br/>
        <w:t>od prevzatia tovaru</w:t>
      </w:r>
      <w:r w:rsidR="00753F66">
        <w:rPr>
          <w:rStyle w:val="FootnoteAnchor"/>
          <w:b/>
          <w:sz w:val="36"/>
          <w:szCs w:val="44"/>
          <w:lang w:val="sk-SK"/>
        </w:rPr>
        <w:footnoteReference w:id="1"/>
      </w:r>
    </w:p>
    <w:p w:rsidR="00A76875" w:rsidRDefault="00A76875">
      <w:pPr>
        <w:rPr>
          <w:lang w:val="sk-SK"/>
        </w:rPr>
      </w:pPr>
    </w:p>
    <w:p w:rsidR="00A76875" w:rsidRDefault="00753F66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Kupujúci spotrebiteľ</w:t>
      </w:r>
      <w:r>
        <w:rPr>
          <w:sz w:val="22"/>
          <w:lang w:val="sk-SK"/>
        </w:rPr>
        <w:t>:</w:t>
      </w:r>
      <w:r>
        <w:rPr>
          <w:rStyle w:val="FootnoteAnchor"/>
          <w:sz w:val="22"/>
          <w:lang w:val="sk-SK"/>
        </w:rPr>
        <w:footnoteReference w:id="2"/>
      </w:r>
    </w:p>
    <w:p w:rsidR="00A76875" w:rsidRDefault="00753F66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>Meno: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A76875" w:rsidRDefault="00753F66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 xml:space="preserve">Adresa: </w:t>
      </w:r>
      <w:r>
        <w:rPr>
          <w:sz w:val="22"/>
          <w:lang w:val="sk-SK"/>
        </w:rPr>
        <w:tab/>
      </w:r>
      <w:r>
        <w:rPr>
          <w:sz w:val="22"/>
          <w:lang w:val="sk-SK"/>
        </w:rPr>
        <w:t>.........................................................................................................................................</w:t>
      </w:r>
    </w:p>
    <w:p w:rsidR="00A76875" w:rsidRDefault="00753F66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 xml:space="preserve">Telefón: </w:t>
      </w:r>
      <w:r>
        <w:rPr>
          <w:sz w:val="22"/>
          <w:lang w:val="sk-SK"/>
        </w:rPr>
        <w:tab/>
        <w:t>............................................................................................................</w:t>
      </w:r>
      <w:r>
        <w:rPr>
          <w:sz w:val="22"/>
          <w:lang w:val="sk-SK"/>
        </w:rPr>
        <w:t>.............................</w:t>
      </w:r>
    </w:p>
    <w:p w:rsidR="00A76875" w:rsidRDefault="00753F66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>E-mail: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A76875" w:rsidRDefault="00A76875">
      <w:pPr>
        <w:rPr>
          <w:sz w:val="22"/>
          <w:lang w:val="sk-SK"/>
        </w:rPr>
      </w:pPr>
    </w:p>
    <w:p w:rsidR="00A76875" w:rsidRDefault="00753F66">
      <w:pPr>
        <w:rPr>
          <w:sz w:val="22"/>
          <w:lang w:val="sk-SK"/>
        </w:rPr>
      </w:pPr>
      <w:r>
        <w:rPr>
          <w:b/>
          <w:sz w:val="22"/>
          <w:lang w:val="sk-SK"/>
        </w:rPr>
        <w:t>Predávajúci</w:t>
      </w:r>
      <w:r>
        <w:rPr>
          <w:sz w:val="22"/>
          <w:lang w:val="sk-SK"/>
        </w:rPr>
        <w:t>: ARCTIC FOX SK, s.r.o., IČO 51466996</w:t>
      </w:r>
    </w:p>
    <w:p w:rsidR="00A76875" w:rsidRDefault="00753F66">
      <w:pPr>
        <w:rPr>
          <w:sz w:val="21"/>
          <w:lang w:val="sk-SK"/>
        </w:rPr>
      </w:pPr>
      <w:r>
        <w:rPr>
          <w:b/>
          <w:sz w:val="22"/>
          <w:u w:val="single"/>
          <w:lang w:val="sk-SK"/>
        </w:rPr>
        <w:t>Dodacia adresa</w:t>
      </w:r>
      <w:r>
        <w:rPr>
          <w:sz w:val="22"/>
          <w:lang w:val="sk-SK"/>
        </w:rPr>
        <w:t>:  FJÄLLRÄVEN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>N</w:t>
      </w:r>
      <w:r>
        <w:rPr>
          <w:color w:val="000000" w:themeColor="text1"/>
          <w:sz w:val="22"/>
          <w:lang w:val="sk-SK"/>
        </w:rPr>
        <w:t>ivy</w:t>
      </w:r>
      <w:r>
        <w:rPr>
          <w:color w:val="000000" w:themeColor="text1"/>
          <w:sz w:val="22"/>
          <w:lang w:val="sk-SK"/>
        </w:rPr>
        <w:t xml:space="preserve">, </w:t>
      </w:r>
      <w:r>
        <w:rPr>
          <w:color w:val="000000" w:themeColor="text1"/>
          <w:sz w:val="22"/>
          <w:szCs w:val="21"/>
          <w:shd w:val="clear" w:color="auto" w:fill="FFFFFF"/>
          <w:lang w:val="sk-SK"/>
        </w:rPr>
        <w:t>Mlynské Nivy 5/A</w:t>
      </w:r>
      <w:r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, </w:t>
      </w:r>
      <w:r>
        <w:rPr>
          <w:color w:val="000000" w:themeColor="text1"/>
          <w:sz w:val="22"/>
          <w:szCs w:val="21"/>
          <w:shd w:val="clear" w:color="auto" w:fill="FFFFFF"/>
          <w:lang w:val="sk-SK"/>
        </w:rPr>
        <w:t>821 09 Bratislava</w:t>
      </w:r>
      <w:r>
        <w:rPr>
          <w:color w:val="000000" w:themeColor="text1"/>
          <w:sz w:val="22"/>
          <w:szCs w:val="21"/>
          <w:shd w:val="clear" w:color="auto" w:fill="FFFFFF"/>
          <w:lang w:val="sk-SK"/>
        </w:rPr>
        <w:t>,</w:t>
      </w:r>
      <w:r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Slovensko</w:t>
      </w:r>
    </w:p>
    <w:p w:rsidR="00A76875" w:rsidRDefault="00A76875">
      <w:pPr>
        <w:shd w:val="clear" w:color="auto" w:fill="F3F3F3"/>
        <w:rPr>
          <w:sz w:val="22"/>
          <w:lang w:val="sk-SK"/>
        </w:rPr>
      </w:pPr>
    </w:p>
    <w:p w:rsidR="00A76875" w:rsidRDefault="00753F66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Číslo predajného dokladu</w:t>
      </w:r>
      <w:r>
        <w:rPr>
          <w:sz w:val="22"/>
          <w:lang w:val="sk-SK"/>
        </w:rPr>
        <w:t>: ..................................................................................................................</w:t>
      </w:r>
    </w:p>
    <w:p w:rsidR="00A76875" w:rsidRDefault="00753F66">
      <w:pPr>
        <w:shd w:val="clear" w:color="auto" w:fill="F3F3F3"/>
        <w:spacing w:before="120"/>
        <w:rPr>
          <w:sz w:val="22"/>
          <w:lang w:val="sk-SK"/>
        </w:rPr>
      </w:pPr>
      <w:r>
        <w:rPr>
          <w:b/>
          <w:sz w:val="22"/>
          <w:lang w:val="sk-SK"/>
        </w:rPr>
        <w:t>Číslo objednávky</w:t>
      </w:r>
      <w:r>
        <w:rPr>
          <w:sz w:val="22"/>
          <w:lang w:val="sk-SK"/>
        </w:rPr>
        <w:t xml:space="preserve">: </w:t>
      </w:r>
      <w:r>
        <w:rPr>
          <w:sz w:val="22"/>
          <w:lang w:val="sk-SK"/>
        </w:rPr>
        <w:t>................................................................................................................................</w:t>
      </w:r>
    </w:p>
    <w:p w:rsidR="00A76875" w:rsidRDefault="00753F66">
      <w:pPr>
        <w:shd w:val="clear" w:color="auto" w:fill="F3F3F3"/>
        <w:spacing w:before="120"/>
        <w:rPr>
          <w:sz w:val="22"/>
          <w:lang w:val="sk-SK"/>
        </w:rPr>
      </w:pPr>
      <w:r>
        <w:rPr>
          <w:b/>
          <w:sz w:val="22"/>
          <w:lang w:val="sk-SK"/>
        </w:rPr>
        <w:t>Dátum predaja:</w:t>
      </w:r>
      <w:r>
        <w:rPr>
          <w:rStyle w:val="FootnoteAnchor"/>
          <w:b/>
          <w:sz w:val="22"/>
          <w:lang w:val="sk-SK"/>
        </w:rPr>
        <w:footnoteReference w:id="3"/>
      </w:r>
      <w:r>
        <w:rPr>
          <w:sz w:val="22"/>
          <w:lang w:val="sk-SK"/>
        </w:rPr>
        <w:t xml:space="preserve"> ...............................................................................................................</w:t>
      </w:r>
      <w:r w:rsidR="00746074">
        <w:rPr>
          <w:sz w:val="22"/>
          <w:lang w:val="sk-SK"/>
        </w:rPr>
        <w:t>...................</w:t>
      </w:r>
    </w:p>
    <w:p w:rsidR="00A76875" w:rsidRDefault="00A76875">
      <w:pPr>
        <w:rPr>
          <w:sz w:val="22"/>
          <w:lang w:val="sk-SK"/>
        </w:rPr>
      </w:pPr>
    </w:p>
    <w:p w:rsidR="00A76875" w:rsidRDefault="00753F66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Označenie vráteného tovaru</w:t>
      </w:r>
      <w:r>
        <w:rPr>
          <w:sz w:val="22"/>
          <w:lang w:val="sk-SK"/>
        </w:rPr>
        <w:t xml:space="preserve">: </w:t>
      </w:r>
    </w:p>
    <w:p w:rsidR="00A76875" w:rsidRDefault="00753F66">
      <w:pPr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 w:rsidR="00A76875" w:rsidRDefault="00A76875">
      <w:pPr>
        <w:shd w:val="clear" w:color="auto" w:fill="F3F3F3"/>
        <w:rPr>
          <w:sz w:val="22"/>
          <w:lang w:val="sk-SK"/>
        </w:rPr>
      </w:pPr>
    </w:p>
    <w:p w:rsidR="00A76875" w:rsidRDefault="00A76875">
      <w:pPr>
        <w:pStyle w:val="FormtovanvHTML"/>
        <w:spacing w:line="540" w:lineRule="atLeast"/>
        <w:rPr>
          <w:rFonts w:ascii="Times New Roman" w:hAnsi="Times New Roman" w:cs="Times New Roman"/>
          <w:b/>
          <w:color w:val="222222"/>
          <w:sz w:val="42"/>
          <w:szCs w:val="42"/>
          <w:lang w:val="sk-SK"/>
        </w:rPr>
      </w:pP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>D</w:t>
      </w:r>
      <w:r>
        <w:rPr>
          <w:b/>
          <w:color w:val="222222"/>
          <w:sz w:val="22"/>
          <w:szCs w:val="22"/>
          <w:lang w:val="sk-SK"/>
        </w:rPr>
        <w:t>ô</w:t>
      </w:r>
      <w:r>
        <w:rPr>
          <w:b/>
          <w:sz w:val="22"/>
          <w:szCs w:val="22"/>
          <w:lang w:val="sk-SK"/>
        </w:rPr>
        <w:t>v</w:t>
      </w:r>
      <w:r>
        <w:rPr>
          <w:b/>
          <w:sz w:val="22"/>
          <w:lang w:val="sk-SK"/>
        </w:rPr>
        <w:t>od vrátenia tovaru:</w:t>
      </w:r>
    </w:p>
    <w:p w:rsidR="00A76875" w:rsidRDefault="00A76875">
      <w:pPr>
        <w:shd w:val="clear" w:color="auto" w:fill="F3F3F3"/>
        <w:rPr>
          <w:b/>
          <w:sz w:val="22"/>
          <w:lang w:val="sk-SK"/>
        </w:rPr>
      </w:pP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5080" distB="5080" distL="5715" distR="4445" simplePos="0" relativeHeight="3" behindDoc="0" locked="0" layoutInCell="0" allowOverlap="1" wp14:anchorId="39C8DA0F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935" cy="124460"/>
                <wp:effectExtent l="5715" t="5080" r="4445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5.55pt;margin-top:0.7pt;width:9pt;height:9.75pt;mso-wrap-style:none;v-text-anchor:middle" wp14:anchorId="39C8DA0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5080" distB="5080" distL="5715" distR="4445" simplePos="0" relativeHeight="4" behindDoc="0" locked="0" layoutInCell="0" allowOverlap="1" wp14:anchorId="56E53F81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935" cy="124460"/>
                <wp:effectExtent l="5715" t="5080" r="4445" b="508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117.3pt;margin-top:0.7pt;width:9pt;height:9.75pt;mso-wrap-style:none;v-text-anchor:middle" wp14:anchorId="56E53F8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5080" distB="5080" distL="5715" distR="4445" simplePos="0" relativeHeight="5" behindDoc="0" locked="0" layoutInCell="0" allowOverlap="1" wp14:anchorId="0F69B3D7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935" cy="124460"/>
                <wp:effectExtent l="5715" t="5080" r="4445" b="508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242.55pt;margin-top:0.7pt;width:9pt;height:9.75pt;mso-wrap-style:none;v-text-anchor:middle" wp14:anchorId="0F69B3D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t xml:space="preserve">       Tovar j</w:t>
      </w:r>
      <w:r>
        <w:rPr>
          <w:b/>
          <w:sz w:val="22"/>
          <w:lang w:val="sk-SK"/>
        </w:rPr>
        <w:t xml:space="preserve">e nefunkčný        Tovar mi nevyhovuje         Našiel/našla som lacnejšie              </w:t>
      </w:r>
    </w:p>
    <w:p w:rsidR="00A76875" w:rsidRDefault="00A76875">
      <w:pPr>
        <w:shd w:val="clear" w:color="auto" w:fill="F3F3F3"/>
        <w:rPr>
          <w:b/>
          <w:sz w:val="22"/>
          <w:lang w:val="sk-SK"/>
        </w:rPr>
      </w:pP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5080" distB="5080" distL="5715" distR="4445" simplePos="0" relativeHeight="6" behindDoc="0" locked="0" layoutInCell="0" allowOverlap="1" wp14:anchorId="7B50E327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935" cy="124460"/>
                <wp:effectExtent l="5715" t="5080" r="4445" b="508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5.55pt;margin-top:1.25pt;width:9pt;height:9.75pt;mso-wrap-style:none;v-text-anchor:middle" wp14:anchorId="7B50E32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t xml:space="preserve">       Tovar nezodpovedá opisu v tomto bode:            </w:t>
      </w: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5080" distB="5080" distL="5715" distR="4445" simplePos="0" relativeHeight="7" behindDoc="0" locked="0" layoutInCell="0" allowOverlap="1" wp14:anchorId="260B2B04">
                <wp:simplePos x="0" y="0"/>
                <wp:positionH relativeFrom="column">
                  <wp:posOffset>68580</wp:posOffset>
                </wp:positionH>
                <wp:positionV relativeFrom="paragraph">
                  <wp:posOffset>181610</wp:posOffset>
                </wp:positionV>
                <wp:extent cx="114935" cy="124460"/>
                <wp:effectExtent l="5715" t="5080" r="4445" b="508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5.4pt;margin-top:14.3pt;width:9pt;height:9.75pt;mso-wrap-style:none;v-text-anchor:middle" wp14:anchorId="260B2B0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br/>
        <w:t xml:space="preserve">       Iný d</w:t>
      </w:r>
      <w:r>
        <w:rPr>
          <w:b/>
          <w:color w:val="222222"/>
          <w:sz w:val="22"/>
          <w:szCs w:val="22"/>
          <w:lang w:val="sk-SK"/>
        </w:rPr>
        <w:t>ô</w:t>
      </w:r>
      <w:r>
        <w:rPr>
          <w:b/>
          <w:sz w:val="22"/>
          <w:szCs w:val="22"/>
          <w:lang w:val="sk-SK"/>
        </w:rPr>
        <w:t>v</w:t>
      </w:r>
      <w:r>
        <w:rPr>
          <w:b/>
          <w:sz w:val="22"/>
          <w:lang w:val="sk-SK"/>
        </w:rPr>
        <w:t>od:</w:t>
      </w: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b/>
          <w:noProof/>
          <w:sz w:val="22"/>
          <w:lang w:val="sk-SK" w:eastAsia="sk-SK"/>
        </w:rPr>
        <mc:AlternateContent>
          <mc:Choice Requires="wps">
            <w:drawing>
              <wp:anchor distT="5080" distB="5080" distL="5715" distR="4445" simplePos="0" relativeHeight="8" behindDoc="0" locked="0" layoutInCell="0" allowOverlap="1" wp14:anchorId="260B2B04">
                <wp:simplePos x="0" y="0"/>
                <wp:positionH relativeFrom="column">
                  <wp:posOffset>68580</wp:posOffset>
                </wp:positionH>
                <wp:positionV relativeFrom="paragraph">
                  <wp:posOffset>163830</wp:posOffset>
                </wp:positionV>
                <wp:extent cx="114935" cy="124460"/>
                <wp:effectExtent l="5715" t="5080" r="4445" b="508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4pt;margin-top:12.9pt;width:9pt;height:9.75pt;mso-wrap-style:none;v-text-anchor:middle" wp14:anchorId="260B2B0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:rsidR="00A76875" w:rsidRDefault="00753F66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       Tovar chcem vymeni</w:t>
      </w:r>
      <w:r>
        <w:rPr>
          <w:b/>
          <w:sz w:val="22"/>
          <w:lang w:val="sk-SK"/>
        </w:rPr>
        <w:t>ť za:</w:t>
      </w:r>
    </w:p>
    <w:p w:rsidR="00A76875" w:rsidRDefault="00A76875">
      <w:pPr>
        <w:shd w:val="clear" w:color="auto" w:fill="F3F3F3"/>
        <w:rPr>
          <w:b/>
          <w:sz w:val="22"/>
          <w:lang w:val="sk-SK"/>
        </w:rPr>
      </w:pPr>
    </w:p>
    <w:p w:rsidR="00A76875" w:rsidRDefault="00A76875">
      <w:pPr>
        <w:shd w:val="clear" w:color="auto" w:fill="F3F3F3"/>
        <w:rPr>
          <w:b/>
          <w:sz w:val="22"/>
          <w:lang w:val="sk-SK"/>
        </w:rPr>
      </w:pPr>
    </w:p>
    <w:p w:rsidR="00A76875" w:rsidRDefault="00A76875">
      <w:pPr>
        <w:rPr>
          <w:sz w:val="22"/>
          <w:lang w:val="sk-SK"/>
        </w:rPr>
      </w:pPr>
    </w:p>
    <w:p w:rsidR="00A76875" w:rsidRDefault="00753F66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Kúpna cena má byť vrátená</w:t>
      </w:r>
      <w:r>
        <w:rPr>
          <w:sz w:val="22"/>
          <w:lang w:val="sk-SK"/>
        </w:rPr>
        <w:t>:</w:t>
      </w:r>
      <w:r>
        <w:rPr>
          <w:rStyle w:val="FootnoteAnchor"/>
          <w:sz w:val="22"/>
          <w:lang w:val="sk-SK"/>
        </w:rPr>
        <w:footnoteReference w:id="4"/>
      </w:r>
    </w:p>
    <w:p w:rsidR="00A76875" w:rsidRDefault="00753F66">
      <w:pPr>
        <w:shd w:val="clear" w:color="auto" w:fill="F3F3F3"/>
        <w:spacing w:before="120"/>
        <w:rPr>
          <w:sz w:val="22"/>
          <w:lang w:val="sk-SK"/>
        </w:rPr>
      </w:pPr>
      <w:r>
        <w:rPr>
          <w:sz w:val="22"/>
          <w:lang w:val="sk-SK"/>
        </w:rPr>
        <w:t xml:space="preserve">bezhotovostným prevodom </w:t>
      </w:r>
      <w:r>
        <w:rPr>
          <w:sz w:val="22"/>
          <w:lang w:val="sk-SK"/>
        </w:rPr>
        <w:t>na bankový účet číslo: ........................................................................</w:t>
      </w:r>
      <w:r w:rsidR="00746074">
        <w:rPr>
          <w:sz w:val="22"/>
          <w:lang w:val="sk-SK"/>
        </w:rPr>
        <w:t>.</w:t>
      </w:r>
    </w:p>
    <w:p w:rsidR="00A76875" w:rsidRDefault="00A76875">
      <w:pPr>
        <w:rPr>
          <w:sz w:val="22"/>
          <w:lang w:val="sk-SK"/>
        </w:rPr>
      </w:pPr>
    </w:p>
    <w:p w:rsidR="00A76875" w:rsidRDefault="00A76875">
      <w:pPr>
        <w:shd w:val="clear" w:color="auto" w:fill="F3F3F3"/>
        <w:jc w:val="right"/>
        <w:rPr>
          <w:sz w:val="22"/>
          <w:lang w:val="sk-SK"/>
        </w:rPr>
      </w:pPr>
    </w:p>
    <w:p w:rsidR="00A76875" w:rsidRDefault="00753F66">
      <w:pPr>
        <w:shd w:val="clear" w:color="auto" w:fill="F3F3F3"/>
        <w:spacing w:before="57" w:after="57"/>
      </w:pPr>
      <w:r>
        <w:rPr>
          <w:sz w:val="22"/>
          <w:lang w:val="sk-SK"/>
        </w:rPr>
        <w:t>.................................................................…</w:t>
      </w:r>
      <w:r>
        <w:rPr>
          <w:sz w:val="22"/>
          <w:lang w:val="sk-SK"/>
        </w:rPr>
        <w:br/>
      </w:r>
      <w:r>
        <w:rPr>
          <w:b/>
          <w:sz w:val="22"/>
          <w:lang w:val="sk-SK"/>
        </w:rPr>
        <w:t>Dátum a podpis kupujúceho spotrebiteľa</w:t>
      </w:r>
    </w:p>
    <w:p w:rsidR="00A76875" w:rsidRDefault="00A76875">
      <w:pPr>
        <w:shd w:val="clear" w:color="auto" w:fill="F3F3F3"/>
        <w:rPr>
          <w:b/>
          <w:sz w:val="22"/>
          <w:lang w:val="sk-SK"/>
        </w:rPr>
      </w:pPr>
    </w:p>
    <w:p w:rsidR="00A76875" w:rsidRDefault="00753F66">
      <w:pPr>
        <w:shd w:val="clear" w:color="auto" w:fill="F3F3F3"/>
        <w:spacing w:before="57" w:after="57"/>
      </w:pPr>
      <w:r>
        <w:rPr>
          <w:sz w:val="22"/>
          <w:lang w:val="sk-SK"/>
        </w:rPr>
        <w:t>...................................................</w:t>
      </w:r>
      <w:r>
        <w:rPr>
          <w:sz w:val="22"/>
          <w:lang w:val="sk-SK"/>
        </w:rPr>
        <w:t>................</w:t>
      </w:r>
    </w:p>
    <w:p w:rsidR="00A76875" w:rsidRDefault="00753F66">
      <w:pPr>
        <w:shd w:val="clear" w:color="auto" w:fill="F3F3F3"/>
        <w:spacing w:before="57" w:after="57"/>
      </w:pPr>
      <w:r>
        <w:rPr>
          <w:b/>
          <w:sz w:val="22"/>
          <w:lang w:val="sk-SK"/>
        </w:rPr>
        <w:t>Dátum a podpis predávajúceho</w:t>
      </w:r>
      <w:bookmarkStart w:id="1" w:name="_GoBack"/>
      <w:bookmarkEnd w:id="1"/>
    </w:p>
    <w:sectPr w:rsidR="00A76875">
      <w:headerReference w:type="default" r:id="rId6"/>
      <w:footerReference w:type="default" r:id="rId7"/>
      <w:pgSz w:w="11906" w:h="16838"/>
      <w:pgMar w:top="766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66" w:rsidRDefault="00753F66">
      <w:r>
        <w:separator/>
      </w:r>
    </w:p>
  </w:endnote>
  <w:endnote w:type="continuationSeparator" w:id="0">
    <w:p w:rsidR="00753F66" w:rsidRDefault="0075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75" w:rsidRDefault="00753F66">
    <w:pPr>
      <w:pStyle w:val="Zpat"/>
      <w:rPr>
        <w:sz w:val="18"/>
        <w:szCs w:val="18"/>
      </w:rPr>
    </w:pPr>
    <w:r>
      <w:rPr>
        <w:b/>
        <w:color w:val="FF0000"/>
        <w:sz w:val="18"/>
        <w:szCs w:val="18"/>
      </w:rPr>
      <w:t>ARCTIC FOX SK s.r.o.</w:t>
    </w:r>
    <w:r>
      <w:rPr>
        <w:sz w:val="18"/>
        <w:szCs w:val="18"/>
      </w:rPr>
      <w:t xml:space="preserve">, tel.: +421 948 377 562, </w:t>
    </w:r>
    <w:hyperlink r:id="rId1">
      <w:r>
        <w:rPr>
          <w:rStyle w:val="Internetovodkaz"/>
          <w:sz w:val="18"/>
          <w:szCs w:val="18"/>
        </w:rPr>
        <w:t>www.fjallraven-slovensko.sk</w:t>
      </w:r>
    </w:hyperlink>
    <w:r>
      <w:rPr>
        <w:sz w:val="18"/>
        <w:szCs w:val="18"/>
      </w:rPr>
      <w:t xml:space="preserve"> e-mail: </w:t>
    </w:r>
    <w:r>
      <w:rPr>
        <w:sz w:val="18"/>
        <w:szCs w:val="18"/>
      </w:rPr>
      <w:t>info</w:t>
    </w:r>
    <w:r>
      <w:rPr>
        <w:sz w:val="18"/>
        <w:szCs w:val="18"/>
      </w:rPr>
      <w:t>@fjallraven-slovensko.sk</w:t>
    </w:r>
  </w:p>
  <w:p w:rsidR="00A76875" w:rsidRDefault="00753F66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51466996, DIČ: 2120714992, Československá obchodná banka, a.s.,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.: 125402513/7500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66" w:rsidRDefault="00753F66">
      <w:pPr>
        <w:rPr>
          <w:sz w:val="12"/>
        </w:rPr>
      </w:pPr>
      <w:r>
        <w:separator/>
      </w:r>
    </w:p>
  </w:footnote>
  <w:footnote w:type="continuationSeparator" w:id="0">
    <w:p w:rsidR="00753F66" w:rsidRDefault="00753F66">
      <w:pPr>
        <w:rPr>
          <w:sz w:val="12"/>
        </w:rPr>
      </w:pPr>
      <w:r>
        <w:continuationSeparator/>
      </w:r>
    </w:p>
  </w:footnote>
  <w:footnote w:id="1">
    <w:p w:rsidR="00A76875" w:rsidRDefault="00753F66">
      <w:pPr>
        <w:pStyle w:val="Textpoznpodarou"/>
        <w:jc w:val="both"/>
        <w:rPr>
          <w:lang w:val="sk-SK"/>
        </w:rPr>
      </w:pPr>
      <w:r>
        <w:rPr>
          <w:rStyle w:val="FootnoteCharacters"/>
        </w:rPr>
        <w:footnoteRef/>
      </w:r>
      <w:r>
        <w:rPr>
          <w:lang w:val="sk-SK"/>
        </w:rPr>
        <w:t xml:space="preserve">  Ak je kúpna zmluva uzatvorená pomocou </w:t>
      </w:r>
      <w:r>
        <w:rPr>
          <w:lang w:val="sk-SK"/>
        </w:rPr>
        <w:t>prostriedkov komunikácie na diaľku (v internetovom obchode), má kupujúci spotrebiteľ v súlade s § 53 ods. 7 občianskeho zákonníka právo odstúpiť od zmluvy do 14 dní od prevzatia tovaru. Odstúpenie od zmluvy musí byť doručené najneskôr posledný deň 14 dňove</w:t>
      </w:r>
      <w:r>
        <w:rPr>
          <w:lang w:val="sk-SK"/>
        </w:rPr>
        <w:t>j lehoty.</w:t>
      </w:r>
    </w:p>
  </w:footnote>
  <w:footnote w:id="2">
    <w:p w:rsidR="00A76875" w:rsidRDefault="00753F66">
      <w:pPr>
        <w:pStyle w:val="Textpoznpodarou"/>
        <w:jc w:val="both"/>
        <w:rPr>
          <w:lang w:val="sk-SK"/>
        </w:rPr>
      </w:pPr>
      <w:r>
        <w:rPr>
          <w:rStyle w:val="FootnoteCharacters"/>
        </w:rPr>
        <w:footnoteRef/>
      </w:r>
      <w:r>
        <w:rPr>
          <w:lang w:val="sk-SK"/>
        </w:rPr>
        <w:t xml:space="preserve">  Kupujúci spotrebiteľ alebo len spotrebiteľ je osoba, ktorá pri uzatváraní a plnení zmluvy nejedná v rámci svojej obchodnej alebo inej podnikateľskej činnosti.</w:t>
      </w:r>
    </w:p>
  </w:footnote>
  <w:footnote w:id="3">
    <w:p w:rsidR="00A76875" w:rsidRDefault="00753F66">
      <w:pPr>
        <w:pStyle w:val="Textpoznpodarou"/>
        <w:jc w:val="both"/>
        <w:rPr>
          <w:lang w:val="sk-SK"/>
        </w:rPr>
      </w:pPr>
      <w:r>
        <w:rPr>
          <w:rStyle w:val="FootnoteCharacters"/>
        </w:rPr>
        <w:footnoteRef/>
      </w:r>
      <w:r>
        <w:rPr>
          <w:lang w:val="sk-SK"/>
        </w:rPr>
        <w:t xml:space="preserve">  Na faktúre-daňovom doklade sa jedná o dátum zdaniteľného plnenia.</w:t>
      </w:r>
    </w:p>
  </w:footnote>
  <w:footnote w:id="4">
    <w:p w:rsidR="00A76875" w:rsidRDefault="00753F66">
      <w:pPr>
        <w:pStyle w:val="Textpoznpodarou"/>
        <w:jc w:val="both"/>
        <w:rPr>
          <w:lang w:val="sk-SK"/>
        </w:rPr>
      </w:pPr>
      <w:r>
        <w:rPr>
          <w:rStyle w:val="FootnoteCharacters"/>
        </w:rPr>
        <w:footnoteRef/>
      </w:r>
      <w:r>
        <w:rPr>
          <w:lang w:val="sk-SK"/>
        </w:rPr>
        <w:t xml:space="preserve"> Peniaze budú </w:t>
      </w:r>
      <w:r>
        <w:rPr>
          <w:lang w:val="sk-SK"/>
        </w:rPr>
        <w:t>vrátené po kontrole vráteného tovaru najneskôr v lehote 14</w:t>
      </w:r>
      <w:bookmarkStart w:id="0" w:name="_GoBack1111"/>
      <w:bookmarkEnd w:id="0"/>
      <w:r>
        <w:rPr>
          <w:lang w:val="sk-SK"/>
        </w:rPr>
        <w:t xml:space="preserve"> kalendárnych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75" w:rsidRDefault="00753F66">
    <w:pPr>
      <w:pStyle w:val="Zhlav"/>
      <w:rPr>
        <w:i/>
      </w:rPr>
    </w:pPr>
    <w:r>
      <w:rPr>
        <w:noProof/>
        <w:lang w:val="sk-SK" w:eastAsia="sk-SK"/>
      </w:rPr>
      <w:drawing>
        <wp:inline distT="0" distB="0" distL="0" distR="0">
          <wp:extent cx="1042035" cy="46228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75"/>
    <w:rsid w:val="00746074"/>
    <w:rsid w:val="00753F66"/>
    <w:rsid w:val="00A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9EAD"/>
  <w15:docId w15:val="{F655A670-05FC-4E23-A02D-C8931A2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89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0628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iepoznmkypodiarou">
    <w:name w:val="Ukotvenie poznámky pod čiarou"/>
    <w:qFormat/>
    <w:rPr>
      <w:vertAlign w:val="superscript"/>
    </w:rPr>
  </w:style>
  <w:style w:type="character" w:customStyle="1" w:styleId="FootnoteCharacters">
    <w:name w:val="Footnote Characters"/>
    <w:semiHidden/>
    <w:qFormat/>
    <w:rsid w:val="0006289E"/>
    <w:rPr>
      <w:vertAlign w:val="superscript"/>
    </w:rPr>
  </w:style>
  <w:style w:type="character" w:customStyle="1" w:styleId="ZhlavChar">
    <w:name w:val="Záhlaví Char"/>
    <w:basedOn w:val="Standardnpsmoodstavce"/>
    <w:link w:val="Zhlav"/>
    <w:qFormat/>
    <w:rsid w:val="0006289E"/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06289E"/>
    <w:rPr>
      <w:rFonts w:ascii="Times New Roman" w:eastAsia="Times New Roman" w:hAnsi="Times New Roman" w:cs="Times New Roman"/>
      <w:lang w:eastAsia="cs-CZ"/>
    </w:rPr>
  </w:style>
  <w:style w:type="character" w:customStyle="1" w:styleId="Internetovodkaz">
    <w:name w:val="Internetový odkaz"/>
    <w:qFormat/>
    <w:rsid w:val="0006289E"/>
    <w:rPr>
      <w:color w:val="0000FF"/>
      <w:u w:val="singl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82550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9687D"/>
    <w:rPr>
      <w:color w:val="605E5C"/>
      <w:shd w:val="clear" w:color="auto" w:fill="E1DFDD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qFormat/>
    <w:rPr>
      <w:vertAlign w:val="superscript"/>
    </w:rPr>
  </w:style>
  <w:style w:type="character" w:customStyle="1" w:styleId="Znakyprekoncovpoznmku">
    <w:name w:val="Znaky pre koncovú poznámku"/>
    <w:qFormat/>
  </w:style>
  <w:style w:type="character" w:styleId="Hypertextovodkaz">
    <w:name w:val="Hyper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poznpodarou">
    <w:name w:val="footnote text"/>
    <w:basedOn w:val="Normln"/>
    <w:link w:val="TextpoznpodarouChar"/>
    <w:semiHidden/>
    <w:rsid w:val="0006289E"/>
    <w:rPr>
      <w:sz w:val="20"/>
      <w:szCs w:val="20"/>
    </w:rPr>
  </w:style>
  <w:style w:type="paragraph" w:customStyle="1" w:styleId="Hlavikaapta">
    <w:name w:val="Hlavička a päta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0628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289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jallraven-slovensko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dc:description/>
  <cp:lastModifiedBy>Andrej Almáši</cp:lastModifiedBy>
  <cp:revision>19</cp:revision>
  <dcterms:created xsi:type="dcterms:W3CDTF">2020-01-22T12:48:00Z</dcterms:created>
  <dcterms:modified xsi:type="dcterms:W3CDTF">2022-07-12T12:11:00Z</dcterms:modified>
  <dc:language>sk-SK</dc:language>
</cp:coreProperties>
</file>